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601" w:type="dxa"/>
        <w:tblLook w:val="04A0" w:firstRow="1" w:lastRow="0" w:firstColumn="1" w:lastColumn="0" w:noHBand="0" w:noVBand="1"/>
      </w:tblPr>
      <w:tblGrid>
        <w:gridCol w:w="4939"/>
        <w:gridCol w:w="5580"/>
      </w:tblGrid>
      <w:tr w:rsidR="0086232E" w:rsidRPr="00B732BC" w:rsidTr="0086232E">
        <w:tc>
          <w:tcPr>
            <w:tcW w:w="4939" w:type="dxa"/>
            <w:vAlign w:val="center"/>
          </w:tcPr>
          <w:p w:rsidR="0086232E" w:rsidRPr="00B732BC" w:rsidRDefault="0086232E" w:rsidP="0086232E">
            <w:pPr>
              <w:spacing w:after="0"/>
              <w:jc w:val="center"/>
              <w:rPr>
                <w:rFonts w:ascii="Times New Roman" w:hAnsi="Times New Roman"/>
                <w:sz w:val="24"/>
                <w:szCs w:val="24"/>
              </w:rPr>
            </w:pPr>
            <w:r>
              <w:rPr>
                <w:rFonts w:ascii="Times New Roman" w:hAnsi="Times New Roman"/>
                <w:sz w:val="24"/>
                <w:szCs w:val="24"/>
              </w:rPr>
              <w:t>CỤM CHUYÊN MÔN</w:t>
            </w:r>
            <w:r w:rsidR="002D281F">
              <w:rPr>
                <w:rFonts w:ascii="Times New Roman" w:hAnsi="Times New Roman"/>
                <w:sz w:val="24"/>
                <w:szCs w:val="24"/>
              </w:rPr>
              <w:br/>
            </w:r>
            <w:r>
              <w:rPr>
                <w:rFonts w:ascii="Times New Roman" w:hAnsi="Times New Roman"/>
                <w:sz w:val="24"/>
                <w:szCs w:val="24"/>
              </w:rPr>
              <w:t xml:space="preserve"> GIÁO DỤ</w:t>
            </w:r>
            <w:r w:rsidR="002D281F">
              <w:rPr>
                <w:rFonts w:ascii="Times New Roman" w:hAnsi="Times New Roman"/>
                <w:sz w:val="24"/>
                <w:szCs w:val="24"/>
              </w:rPr>
              <w:t xml:space="preserve">C </w:t>
            </w:r>
            <w:r>
              <w:rPr>
                <w:rFonts w:ascii="Times New Roman" w:hAnsi="Times New Roman"/>
                <w:sz w:val="24"/>
                <w:szCs w:val="24"/>
              </w:rPr>
              <w:t xml:space="preserve">NGHỀ NGHIỆP </w:t>
            </w:r>
            <w:r w:rsidR="00E762E1">
              <w:rPr>
                <w:rFonts w:ascii="Times New Roman" w:hAnsi="Times New Roman"/>
                <w:sz w:val="24"/>
                <w:szCs w:val="24"/>
              </w:rPr>
              <w:t>3</w:t>
            </w:r>
          </w:p>
          <w:p w:rsidR="0086232E" w:rsidRDefault="002D281F" w:rsidP="0086232E">
            <w:pPr>
              <w:spacing w:after="0" w:line="240" w:lineRule="auto"/>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8" type="#_x0000_t32" style="position:absolute;left:0;text-align:left;margin-left:83.4pt;margin-top:18.05pt;width:71.05pt;height:0;z-index:251663360" o:connectortype="straight"/>
              </w:pict>
            </w:r>
            <w:r w:rsidR="0086232E" w:rsidRPr="00FF53AB">
              <w:rPr>
                <w:rFonts w:ascii="Times New Roman" w:hAnsi="Times New Roman"/>
                <w:b/>
                <w:sz w:val="24"/>
                <w:szCs w:val="24"/>
              </w:rPr>
              <w:t>ĐƠN VỊ</w:t>
            </w:r>
            <w:r w:rsidR="0086232E">
              <w:rPr>
                <w:rFonts w:ascii="Times New Roman" w:hAnsi="Times New Roman"/>
                <w:b/>
                <w:sz w:val="24"/>
                <w:szCs w:val="24"/>
              </w:rPr>
              <w:t xml:space="preserve"> </w:t>
            </w:r>
          </w:p>
          <w:p w:rsidR="002D281F" w:rsidRPr="00B732BC" w:rsidRDefault="002D281F" w:rsidP="0086232E">
            <w:pPr>
              <w:spacing w:after="0" w:line="240" w:lineRule="auto"/>
              <w:jc w:val="center"/>
              <w:rPr>
                <w:rFonts w:ascii="Times New Roman" w:hAnsi="Times New Roman"/>
                <w:sz w:val="24"/>
                <w:szCs w:val="24"/>
              </w:rPr>
            </w:pPr>
          </w:p>
        </w:tc>
        <w:tc>
          <w:tcPr>
            <w:tcW w:w="5580" w:type="dxa"/>
          </w:tcPr>
          <w:p w:rsidR="0086232E" w:rsidRPr="00B732BC" w:rsidRDefault="0086232E" w:rsidP="0086232E">
            <w:pPr>
              <w:spacing w:after="0" w:line="240" w:lineRule="auto"/>
              <w:jc w:val="center"/>
              <w:rPr>
                <w:rFonts w:ascii="Times New Roman" w:hAnsi="Times New Roman"/>
                <w:b/>
                <w:sz w:val="24"/>
                <w:szCs w:val="24"/>
              </w:rPr>
            </w:pPr>
            <w:r w:rsidRPr="00B732BC">
              <w:rPr>
                <w:rFonts w:ascii="Times New Roman" w:hAnsi="Times New Roman"/>
                <w:b/>
                <w:sz w:val="24"/>
                <w:szCs w:val="24"/>
              </w:rPr>
              <w:t>CỘNG HÒA XÃ HỘI CHỦ NGHĨA VIỆT NAM</w:t>
            </w:r>
          </w:p>
          <w:p w:rsidR="0086232E" w:rsidRPr="00B732BC" w:rsidRDefault="0086232E" w:rsidP="0086232E">
            <w:pPr>
              <w:spacing w:after="0" w:line="240" w:lineRule="auto"/>
              <w:jc w:val="center"/>
              <w:rPr>
                <w:rFonts w:ascii="Times New Roman" w:hAnsi="Times New Roman"/>
                <w:b/>
                <w:sz w:val="24"/>
                <w:szCs w:val="24"/>
              </w:rPr>
            </w:pPr>
            <w:r w:rsidRPr="00B732BC">
              <w:rPr>
                <w:rFonts w:ascii="Times New Roman" w:hAnsi="Times New Roman"/>
                <w:b/>
                <w:sz w:val="24"/>
                <w:szCs w:val="24"/>
              </w:rPr>
              <w:t>Độc lập – Tự do – Hạnh phúc</w:t>
            </w:r>
          </w:p>
          <w:p w:rsidR="0086232E" w:rsidRPr="00B732BC" w:rsidRDefault="002D281F" w:rsidP="0086232E">
            <w:pPr>
              <w:spacing w:after="0" w:line="240" w:lineRule="auto"/>
              <w:jc w:val="center"/>
              <w:rPr>
                <w:rFonts w:ascii="Times New Roman" w:hAnsi="Times New Roman"/>
                <w:b/>
                <w:sz w:val="24"/>
                <w:szCs w:val="24"/>
              </w:rPr>
            </w:pPr>
            <w:r>
              <w:rPr>
                <w:rFonts w:ascii="Times New Roman" w:hAnsi="Times New Roman"/>
                <w:b/>
                <w:noProof/>
                <w:sz w:val="24"/>
                <w:szCs w:val="24"/>
              </w:rPr>
              <w:pict>
                <v:line id="Straight Connector 3" o:spid="_x0000_s1026" style="position:absolute;left:0;text-align:left;z-index:251661312;visibility:visible;mso-wrap-distance-top:-6e-5mm;mso-wrap-distance-bottom:-6e-5mm" from="60.8pt,2.4pt" to="198.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"/>
              </w:pict>
            </w:r>
          </w:p>
          <w:p w:rsidR="0086232E" w:rsidRPr="00B732BC" w:rsidRDefault="0086232E" w:rsidP="0086232E">
            <w:pPr>
              <w:spacing w:after="0" w:line="240" w:lineRule="auto"/>
              <w:jc w:val="center"/>
              <w:rPr>
                <w:rFonts w:ascii="Times New Roman" w:hAnsi="Times New Roman"/>
                <w:sz w:val="24"/>
                <w:szCs w:val="24"/>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614"/>
      </w:tblGrid>
      <w:tr w:rsidR="002D281F" w:rsidTr="002D281F">
        <w:tc>
          <w:tcPr>
            <w:tcW w:w="4219" w:type="dxa"/>
          </w:tcPr>
          <w:p w:rsidR="002D281F" w:rsidRPr="00581947" w:rsidRDefault="002D281F" w:rsidP="002D281F">
            <w:pPr>
              <w:jc w:val="center"/>
              <w:rPr>
                <w:rFonts w:ascii="Times New Roman" w:hAnsi="Times New Roman"/>
                <w:sz w:val="24"/>
                <w:szCs w:val="24"/>
              </w:rPr>
            </w:pPr>
            <w:r w:rsidRPr="00581947">
              <w:rPr>
                <w:rFonts w:ascii="Times New Roman" w:hAnsi="Times New Roman"/>
                <w:sz w:val="24"/>
                <w:szCs w:val="24"/>
              </w:rPr>
              <w:t>Số:      /</w:t>
            </w:r>
            <w:r>
              <w:rPr>
                <w:rFonts w:ascii="Times New Roman" w:hAnsi="Times New Roman"/>
                <w:sz w:val="24"/>
                <w:szCs w:val="24"/>
              </w:rPr>
              <w:t>BC-CCMGDNN3</w:t>
            </w:r>
          </w:p>
          <w:p w:rsidR="002D281F" w:rsidRDefault="002D281F" w:rsidP="002D281F">
            <w:pPr>
              <w:rPr>
                <w:rFonts w:ascii="Times New Roman" w:hAnsi="Times New Roman" w:cs="Times New Roman"/>
                <w:b/>
                <w:sz w:val="26"/>
                <w:szCs w:val="26"/>
              </w:rPr>
            </w:pPr>
          </w:p>
        </w:tc>
        <w:tc>
          <w:tcPr>
            <w:tcW w:w="5614" w:type="dxa"/>
          </w:tcPr>
          <w:p w:rsidR="002D281F" w:rsidRDefault="002D281F" w:rsidP="002D281F">
            <w:pPr>
              <w:jc w:val="center"/>
              <w:rPr>
                <w:rFonts w:ascii="Times New Roman" w:hAnsi="Times New Roman" w:cs="Times New Roman"/>
                <w:b/>
                <w:sz w:val="26"/>
                <w:szCs w:val="26"/>
              </w:rPr>
            </w:pPr>
            <w:r>
              <w:rPr>
                <w:rFonts w:ascii="Times New Roman" w:hAnsi="Times New Roman"/>
                <w:i/>
                <w:sz w:val="24"/>
                <w:szCs w:val="24"/>
              </w:rPr>
              <w:t>Thành phố Hồ Chí Minh,  ng</w:t>
            </w:r>
            <w:r w:rsidRPr="00B732BC">
              <w:rPr>
                <w:rFonts w:ascii="Times New Roman" w:hAnsi="Times New Roman"/>
                <w:i/>
                <w:sz w:val="24"/>
                <w:szCs w:val="24"/>
              </w:rPr>
              <w:t xml:space="preserve">ày     tháng      năm </w:t>
            </w:r>
            <w:r>
              <w:rPr>
                <w:rFonts w:ascii="Times New Roman" w:hAnsi="Times New Roman"/>
                <w:i/>
                <w:sz w:val="24"/>
                <w:szCs w:val="24"/>
              </w:rPr>
              <w:t>2026</w:t>
            </w:r>
          </w:p>
        </w:tc>
      </w:tr>
    </w:tbl>
    <w:p w:rsidR="007C2952" w:rsidRPr="002D281F" w:rsidRDefault="002D281F" w:rsidP="002D281F">
      <w:pPr>
        <w:jc w:val="center"/>
        <w:rPr>
          <w:rFonts w:ascii="Times New Roman" w:hAnsi="Times New Roman" w:cs="Times New Roman"/>
          <w:b/>
          <w:sz w:val="28"/>
          <w:szCs w:val="28"/>
        </w:rPr>
      </w:pPr>
      <w:r>
        <w:rPr>
          <w:rFonts w:ascii="Times New Roman" w:hAnsi="Times New Roman"/>
          <w:noProof/>
          <w:sz w:val="24"/>
          <w:szCs w:val="24"/>
        </w:rPr>
        <w:pict>
          <v:shape id="_x0000_s1029" type="#_x0000_t32" style="position:absolute;left:0;text-align:left;margin-left:206.65pt;margin-top:55.55pt;width:71.05pt;height:0;z-index:251664384;mso-position-horizontal-relative:text;mso-position-vertical-relative:text" o:connectortype="straight"/>
        </w:pict>
      </w:r>
      <w:r w:rsidR="007C2952" w:rsidRPr="007C2952">
        <w:rPr>
          <w:rFonts w:ascii="Times New Roman" w:hAnsi="Times New Roman" w:cs="Times New Roman"/>
          <w:b/>
          <w:sz w:val="26"/>
          <w:szCs w:val="26"/>
        </w:rPr>
        <w:t>ĐỀ</w:t>
      </w:r>
      <w:r>
        <w:rPr>
          <w:rFonts w:ascii="Times New Roman" w:hAnsi="Times New Roman" w:cs="Times New Roman"/>
          <w:b/>
          <w:sz w:val="26"/>
          <w:szCs w:val="26"/>
        </w:rPr>
        <w:t xml:space="preserve"> CƯƠNG </w:t>
      </w:r>
      <w:r>
        <w:rPr>
          <w:rFonts w:ascii="Times New Roman" w:hAnsi="Times New Roman" w:cs="Times New Roman"/>
          <w:b/>
          <w:sz w:val="26"/>
          <w:szCs w:val="26"/>
        </w:rPr>
        <w:br/>
      </w:r>
      <w:r w:rsidRPr="002D281F">
        <w:rPr>
          <w:rFonts w:ascii="Times New Roman" w:hAnsi="Times New Roman" w:cs="Times New Roman"/>
          <w:b/>
          <w:sz w:val="28"/>
          <w:szCs w:val="28"/>
        </w:rPr>
        <w:t xml:space="preserve">Báo cáo kết quả thực hiện  nhiệm vụ chuyên môn </w:t>
      </w:r>
      <w:r>
        <w:rPr>
          <w:rFonts w:ascii="Times New Roman" w:hAnsi="Times New Roman" w:cs="Times New Roman"/>
          <w:b/>
          <w:sz w:val="28"/>
          <w:szCs w:val="28"/>
        </w:rPr>
        <w:br/>
      </w:r>
      <w:r w:rsidRPr="002D281F">
        <w:rPr>
          <w:rFonts w:ascii="Times New Roman" w:hAnsi="Times New Roman" w:cs="Times New Roman"/>
          <w:b/>
          <w:sz w:val="28"/>
          <w:szCs w:val="28"/>
        </w:rPr>
        <w:t>giáo dục nghề nghiệp năm học 2025-2026</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Căn cứ Công văn số 4560/SGDĐT-GDTXNNĐH ngày 13 tháng 11 năm 2025 của Sở Giáo dục và Đào tạo về việc chia cụm chuyên môn và phân công cụm trưởng đối với các trường cao đẳng, trung cấp trên địa bàn Thành phố;</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Căn cứ Công văn số 3199/SGDĐT-GDTXNNĐH ngày 10 tháng 10 năm 2025 của Sở Giáo dục và Đào tạo về việc hướng dẫn thực hiện nhiệm vụ năm học 2025 - 2026 đối với giáo dục nghề nghiệp;</w:t>
      </w:r>
    </w:p>
    <w:p w:rsid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Căn cứ Công văn số 7186/SGDĐT-GDTXNNĐH ngày 20 tháng 07năm 2026 của Sở Giáo dục và Đào tạo về việc báo cáo kết quả</w:t>
      </w:r>
      <w:r w:rsidR="002D281F">
        <w:rPr>
          <w:rFonts w:ascii="Times New Roman" w:hAnsi="Times New Roman" w:cs="Times New Roman"/>
          <w:sz w:val="28"/>
          <w:szCs w:val="28"/>
        </w:rPr>
        <w:t xml:space="preserve"> </w:t>
      </w:r>
      <w:bookmarkStart w:id="0" w:name="_GoBack"/>
      <w:bookmarkEnd w:id="0"/>
      <w:r w:rsidRPr="007C2952">
        <w:rPr>
          <w:rFonts w:ascii="Times New Roman" w:hAnsi="Times New Roman" w:cs="Times New Roman"/>
          <w:sz w:val="28"/>
          <w:szCs w:val="28"/>
        </w:rPr>
        <w:t xml:space="preserve">thực hiện nhiệm vụ Cụm chuyên môn Giáo dục nghề nghiệp năm học 2025 </w:t>
      </w:r>
      <w:r w:rsidR="00FB21AA">
        <w:rPr>
          <w:rFonts w:ascii="Times New Roman" w:hAnsi="Times New Roman" w:cs="Times New Roman"/>
          <w:sz w:val="28"/>
          <w:szCs w:val="28"/>
        </w:rPr>
        <w:t>–</w:t>
      </w:r>
      <w:r w:rsidRPr="007C2952">
        <w:rPr>
          <w:rFonts w:ascii="Times New Roman" w:hAnsi="Times New Roman" w:cs="Times New Roman"/>
          <w:sz w:val="28"/>
          <w:szCs w:val="28"/>
        </w:rPr>
        <w:t xml:space="preserve"> 2026</w:t>
      </w:r>
      <w:r w:rsidR="00FB21AA">
        <w:rPr>
          <w:rFonts w:ascii="Times New Roman" w:hAnsi="Times New Roman" w:cs="Times New Roman"/>
          <w:sz w:val="28"/>
          <w:szCs w:val="28"/>
        </w:rPr>
        <w:t>;</w:t>
      </w:r>
    </w:p>
    <w:p w:rsidR="00FB21AA" w:rsidRDefault="00FB21AA" w:rsidP="00FB21AA">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Căn cứ Kế hoạch số    /KH-CCM3 ngày   tháng     năm 2026 của cụm trưởng Cụm chuyên môn Giáo dục nghề nghiệp 3 về việc triển khai kế hoạch sinh hoạt chuyên môn giáo dục nghề nghiệp năm học 2025 – 2026.</w:t>
      </w:r>
    </w:p>
    <w:p w:rsidR="007C2952" w:rsidRPr="007C2952" w:rsidRDefault="007C2952" w:rsidP="00595081">
      <w:pPr>
        <w:spacing w:before="120" w:after="120" w:line="240" w:lineRule="auto"/>
        <w:ind w:firstLine="567"/>
        <w:jc w:val="both"/>
        <w:rPr>
          <w:rFonts w:ascii="Times New Roman" w:hAnsi="Times New Roman" w:cs="Times New Roman"/>
          <w:b/>
          <w:sz w:val="28"/>
          <w:szCs w:val="28"/>
        </w:rPr>
      </w:pPr>
      <w:r w:rsidRPr="007C2952">
        <w:rPr>
          <w:rFonts w:ascii="Times New Roman" w:hAnsi="Times New Roman" w:cs="Times New Roman"/>
          <w:b/>
          <w:sz w:val="28"/>
          <w:szCs w:val="28"/>
        </w:rPr>
        <w:t xml:space="preserve">I. Đặc điểm tình hình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1. Thông tin chung của đơn vị.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2. Công tác tổ chức xây dựng, ban hành Kế hoạch, quy chế hoạt động, phân công thành viên trong đơn vị.</w:t>
      </w:r>
    </w:p>
    <w:p w:rsidR="007C2952" w:rsidRPr="007C2952" w:rsidRDefault="007C2952" w:rsidP="00595081">
      <w:pPr>
        <w:spacing w:before="120" w:after="120" w:line="240" w:lineRule="auto"/>
        <w:ind w:firstLine="567"/>
        <w:jc w:val="both"/>
        <w:rPr>
          <w:rFonts w:ascii="Times New Roman" w:hAnsi="Times New Roman" w:cs="Times New Roman"/>
          <w:b/>
          <w:sz w:val="28"/>
          <w:szCs w:val="28"/>
        </w:rPr>
      </w:pPr>
      <w:r w:rsidRPr="007C2952">
        <w:rPr>
          <w:rFonts w:ascii="Times New Roman" w:hAnsi="Times New Roman" w:cs="Times New Roman"/>
          <w:b/>
          <w:sz w:val="28"/>
          <w:szCs w:val="28"/>
        </w:rPr>
        <w:t xml:space="preserve">II. Kết quả triển khai thực hiện các nội dung, nhiệm vụ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1. Triển khai các văn bản chỉ đạo hoạt động chuyên môn của Sở GDĐT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2. Triển khai công tác đào tạo nghề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a) Công tác tuyển sinh, đào tạo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Kết quả tuyển sinh</w:t>
      </w:r>
      <w:r w:rsidR="0049459E">
        <w:rPr>
          <w:rFonts w:ascii="Times New Roman" w:hAnsi="Times New Roman" w:cs="Times New Roman"/>
          <w:sz w:val="28"/>
          <w:szCs w:val="28"/>
        </w:rPr>
        <w:t xml:space="preserve"> theo ngành, nghề</w:t>
      </w:r>
      <w:r w:rsidRPr="007C2952">
        <w:rPr>
          <w:rFonts w:ascii="Times New Roman" w:hAnsi="Times New Roman" w:cs="Times New Roman"/>
          <w:sz w:val="28"/>
          <w:szCs w:val="28"/>
        </w:rPr>
        <w:t xml:space="preserve"> của các đơn vị trong 06 tháng đầu năm 2026 (trong đó: đạt tỷ lệ % kế hoạch; tỷ lệ % tốt nghiệp THCS, THPT)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Đánh giá tình hình thực hiện công tác tuyển sinh, đào tạo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b) Đổi mới chương trình, giáo trình đào tạo, nâng cao chất lượng giáo dục nghề nghiệp</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 Phương pháp đào tạo phù hợp với yêu cầu của doanh nghiệp và đáp ứng nhu cầu của thị trường lao động.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lastRenderedPageBreak/>
        <w:t xml:space="preserve">- Tỷ lệ thời gian thực hành tại doanh nghiệp trong chương trình đào tạo.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Triển khai các biện pháp để từng bước đưa tiếng Anh trở thành ngôn ngữ thứ hai trong các cơ sở GDNN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c) Chất lượng đội ngũ nhà giáo và cán bộ quản lý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Đội ngũ nhà giáo đạt chuẩn theo quy định</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 Công tác đào tạo, bồi dưỡng giáo viên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 Chính sách khuyến khích, tạo môi trường làm việc thuận lợi để thu hút chuyên gia, người lao động tay nghề cao tham gia giảng dạy, hướng dẫn kỹ năng nghề.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d) Đẩy mạnh ứng dụng thông tin, chuyển đổi số và kiểm định chất lượng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w:t>
      </w:r>
      <w:r w:rsidR="0086232E">
        <w:rPr>
          <w:rFonts w:ascii="Times New Roman" w:hAnsi="Times New Roman" w:cs="Times New Roman"/>
          <w:sz w:val="28"/>
          <w:szCs w:val="28"/>
        </w:rPr>
        <w:t>Việc</w:t>
      </w:r>
      <w:r w:rsidRPr="007C2952">
        <w:rPr>
          <w:rFonts w:ascii="Times New Roman" w:hAnsi="Times New Roman" w:cs="Times New Roman"/>
          <w:sz w:val="28"/>
          <w:szCs w:val="28"/>
        </w:rPr>
        <w:t xml:space="preserve"> thực hiện kết nối cơ sở dữ liệu ngành (đăng ký thông tin về chương trình đào tạo vào cơ sở dữ liệu chuyên ngành về giáo dục nghề nghiệp) </w:t>
      </w:r>
    </w:p>
    <w:p w:rsidR="007C2952" w:rsidRPr="007C2952"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Việc ứng dụng công nghệ thông tin vào công tác quản lý, đào tạo (học bạ số, văn bằng số, Ứng dụng trí tuệ nhân tạo (AI) và dữ liệu lớn trong đào tạo, …). </w:t>
      </w:r>
    </w:p>
    <w:p w:rsidR="0086232E" w:rsidRDefault="007C2952" w:rsidP="00595081">
      <w:pPr>
        <w:spacing w:before="120" w:after="120" w:line="240" w:lineRule="auto"/>
        <w:ind w:firstLine="567"/>
        <w:jc w:val="both"/>
        <w:rPr>
          <w:rFonts w:ascii="Times New Roman" w:hAnsi="Times New Roman" w:cs="Times New Roman"/>
          <w:sz w:val="28"/>
          <w:szCs w:val="28"/>
        </w:rPr>
      </w:pPr>
      <w:r w:rsidRPr="007C2952">
        <w:rPr>
          <w:rFonts w:ascii="Times New Roman" w:hAnsi="Times New Roman" w:cs="Times New Roman"/>
          <w:sz w:val="28"/>
          <w:szCs w:val="28"/>
        </w:rPr>
        <w:t xml:space="preserve">- </w:t>
      </w:r>
      <w:r w:rsidR="0086232E">
        <w:rPr>
          <w:rFonts w:ascii="Times New Roman" w:hAnsi="Times New Roman" w:cs="Times New Roman"/>
          <w:sz w:val="28"/>
          <w:szCs w:val="28"/>
        </w:rPr>
        <w:t>Việc</w:t>
      </w:r>
      <w:r w:rsidRPr="007C2952">
        <w:rPr>
          <w:rFonts w:ascii="Times New Roman" w:hAnsi="Times New Roman" w:cs="Times New Roman"/>
          <w:sz w:val="28"/>
          <w:szCs w:val="28"/>
        </w:rPr>
        <w:t xml:space="preserve"> kiểm định chất lượng cơ sở giáo dục nghề nghiệp, kiểm định chất lượng chương trình đào tạo. </w:t>
      </w:r>
    </w:p>
    <w:p w:rsidR="007C2952" w:rsidRPr="0086232E" w:rsidRDefault="007C2952" w:rsidP="00595081">
      <w:pPr>
        <w:spacing w:before="120" w:after="120" w:line="240" w:lineRule="auto"/>
        <w:ind w:firstLine="567"/>
        <w:jc w:val="both"/>
        <w:rPr>
          <w:rFonts w:ascii="Times New Roman" w:hAnsi="Times New Roman" w:cs="Times New Roman"/>
          <w:b/>
          <w:sz w:val="28"/>
          <w:szCs w:val="28"/>
        </w:rPr>
      </w:pPr>
      <w:r w:rsidRPr="0086232E">
        <w:rPr>
          <w:rFonts w:ascii="Times New Roman" w:hAnsi="Times New Roman" w:cs="Times New Roman"/>
          <w:b/>
          <w:sz w:val="28"/>
          <w:szCs w:val="28"/>
        </w:rPr>
        <w:t xml:space="preserve">đ) Hội nhập quốc tế và truyền thông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e) Thực hiện các nội dung thuộc chương trình nâng cao chất lượng giáo dục nghề nghiệp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3. Tổ chức các hoạt động khác của đơn vị (nếu có)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 xml:space="preserve">III. Ưu điểm, tồn tại hạn chế, nguyên nhân </w:t>
      </w:r>
    </w:p>
    <w:p w:rsidR="007C2952" w:rsidRPr="00595081" w:rsidRDefault="007C2952" w:rsidP="00595081">
      <w:pPr>
        <w:spacing w:before="120" w:after="120" w:line="240" w:lineRule="auto"/>
        <w:ind w:firstLine="567"/>
        <w:jc w:val="both"/>
        <w:rPr>
          <w:rFonts w:ascii="Times New Roman" w:hAnsi="Times New Roman" w:cs="Times New Roman"/>
          <w:b/>
          <w:sz w:val="28"/>
          <w:szCs w:val="28"/>
        </w:rPr>
      </w:pPr>
      <w:r w:rsidRPr="00595081">
        <w:rPr>
          <w:rFonts w:ascii="Times New Roman" w:hAnsi="Times New Roman" w:cs="Times New Roman"/>
          <w:b/>
          <w:sz w:val="28"/>
          <w:szCs w:val="28"/>
        </w:rPr>
        <w:t>IV. Đề xuất, phương hướng thực hiện</w:t>
      </w:r>
    </w:p>
    <w:p w:rsidR="007C2952" w:rsidRPr="007C2952" w:rsidRDefault="007C2952" w:rsidP="00595081">
      <w:pPr>
        <w:spacing w:before="120" w:after="120" w:line="240" w:lineRule="auto"/>
        <w:ind w:firstLine="567"/>
        <w:jc w:val="center"/>
        <w:rPr>
          <w:rFonts w:ascii="Times New Roman" w:hAnsi="Times New Roman" w:cs="Times New Roman"/>
          <w:b/>
          <w:sz w:val="28"/>
          <w:szCs w:val="28"/>
        </w:rPr>
      </w:pPr>
      <w:r w:rsidRPr="007C2952">
        <w:rPr>
          <w:rFonts w:ascii="Times New Roman" w:hAnsi="Times New Roman" w:cs="Times New Roman"/>
          <w:sz w:val="28"/>
          <w:szCs w:val="28"/>
        </w:rPr>
        <w:t xml:space="preserve">                                                                                           </w:t>
      </w:r>
      <w:r w:rsidRPr="007C2952">
        <w:rPr>
          <w:rFonts w:ascii="Times New Roman" w:hAnsi="Times New Roman" w:cs="Times New Roman"/>
          <w:b/>
          <w:sz w:val="28"/>
          <w:szCs w:val="28"/>
        </w:rPr>
        <w:t>HIỆU TRƯỞNG</w:t>
      </w:r>
    </w:p>
    <w:p w:rsidR="007C2952" w:rsidRPr="007C2952" w:rsidRDefault="007C2952" w:rsidP="00595081">
      <w:pPr>
        <w:spacing w:before="120" w:after="120" w:line="240" w:lineRule="auto"/>
        <w:ind w:firstLine="567"/>
        <w:jc w:val="center"/>
        <w:rPr>
          <w:rFonts w:ascii="Times New Roman" w:hAnsi="Times New Roman" w:cs="Times New Roman"/>
          <w:b/>
          <w:sz w:val="28"/>
          <w:szCs w:val="28"/>
        </w:rPr>
      </w:pPr>
      <w:r w:rsidRPr="007C2952">
        <w:rPr>
          <w:rFonts w:ascii="Times New Roman" w:hAnsi="Times New Roman" w:cs="Times New Roman"/>
          <w:b/>
          <w:sz w:val="28"/>
          <w:szCs w:val="28"/>
        </w:rPr>
        <w:t xml:space="preserve">                                                                                            (Ký tên, đóng dấu)</w:t>
      </w:r>
    </w:p>
    <w:p w:rsidR="007C2952" w:rsidRPr="007C2952" w:rsidRDefault="007C2952">
      <w:pPr>
        <w:ind w:firstLine="567"/>
        <w:jc w:val="center"/>
        <w:rPr>
          <w:rFonts w:ascii="Times New Roman" w:hAnsi="Times New Roman" w:cs="Times New Roman"/>
          <w:b/>
          <w:sz w:val="26"/>
          <w:szCs w:val="26"/>
        </w:rPr>
      </w:pPr>
    </w:p>
    <w:sectPr w:rsidR="007C2952" w:rsidRPr="007C2952" w:rsidSect="00FB21AA">
      <w:pgSz w:w="12240" w:h="15840"/>
      <w:pgMar w:top="851"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7C2952"/>
    <w:rsid w:val="002D281F"/>
    <w:rsid w:val="0036596C"/>
    <w:rsid w:val="0049459E"/>
    <w:rsid w:val="00595081"/>
    <w:rsid w:val="007C2952"/>
    <w:rsid w:val="007D312B"/>
    <w:rsid w:val="0086232E"/>
    <w:rsid w:val="00E762E1"/>
    <w:rsid w:val="00FB2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8"/>
        <o:r id="V:Rule2" type="connector" idref="#_x0000_s1029"/>
      </o:rules>
    </o:shapelayout>
  </w:shapeDefaults>
  <w:decimalSymbol w:val="."/>
  <w:listSeparator w:val=","/>
  <w14:docId w14:val="54DFB0CD"/>
  <w15:docId w15:val="{B676E70E-13A6-4716-9BC9-C0CC060B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2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THUYTTL-PC</cp:lastModifiedBy>
  <cp:revision>5</cp:revision>
  <cp:lastPrinted>2026-07-25T02:42:00Z</cp:lastPrinted>
  <dcterms:created xsi:type="dcterms:W3CDTF">2026-07-25T02:26:00Z</dcterms:created>
  <dcterms:modified xsi:type="dcterms:W3CDTF">2026-07-25T09:18:00Z</dcterms:modified>
</cp:coreProperties>
</file>